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ECBAB" w14:textId="77777777" w:rsidR="00FC194A" w:rsidRPr="00FC194A" w:rsidRDefault="00FC194A" w:rsidP="00FC194A">
      <w:pPr>
        <w:rPr>
          <w:rFonts w:ascii="Georgia" w:hAnsi="Georgia"/>
          <w:sz w:val="20"/>
          <w:szCs w:val="20"/>
        </w:rPr>
      </w:pPr>
      <w:r w:rsidRPr="00FC194A">
        <w:rPr>
          <w:rFonts w:ascii="Georgia" w:hAnsi="Georgia"/>
          <w:sz w:val="20"/>
          <w:szCs w:val="20"/>
        </w:rPr>
        <w:t>{% if ('</w:t>
      </w:r>
      <w:proofErr w:type="spellStart"/>
      <w:r w:rsidRPr="00FC194A">
        <w:rPr>
          <w:rFonts w:ascii="Georgia" w:hAnsi="Georgia"/>
          <w:sz w:val="20"/>
          <w:szCs w:val="20"/>
        </w:rPr>
        <w:t>IsolationForestAnomalyModel</w:t>
      </w:r>
      <w:proofErr w:type="spellEnd"/>
      <w:r w:rsidRPr="00FC194A">
        <w:rPr>
          <w:rFonts w:ascii="Georgia" w:hAnsi="Georgia"/>
          <w:sz w:val="20"/>
          <w:szCs w:val="20"/>
        </w:rPr>
        <w:t>' in final_</w:t>
      </w:r>
      <w:proofErr w:type="gramStart"/>
      <w:r w:rsidRPr="00FC194A">
        <w:rPr>
          <w:rFonts w:ascii="Georgia" w:hAnsi="Georgia"/>
          <w:sz w:val="20"/>
          <w:szCs w:val="20"/>
        </w:rPr>
        <w:t>model._</w:t>
      </w:r>
      <w:proofErr w:type="spellStart"/>
      <w:proofErr w:type="gramEnd"/>
      <w:r w:rsidRPr="00FC194A">
        <w:rPr>
          <w:rFonts w:ascii="Georgia" w:hAnsi="Georgia"/>
          <w:sz w:val="20"/>
          <w:szCs w:val="20"/>
        </w:rPr>
        <w:t>final_model_string</w:t>
      </w:r>
      <w:proofErr w:type="spellEnd"/>
      <w:r w:rsidRPr="00FC194A">
        <w:rPr>
          <w:rFonts w:ascii="Georgia" w:hAnsi="Georgia"/>
          <w:sz w:val="20"/>
          <w:szCs w:val="20"/>
        </w:rPr>
        <w:t>) %}</w:t>
      </w:r>
    </w:p>
    <w:p w14:paraId="75681C7C" w14:textId="77777777" w:rsidR="00FC194A" w:rsidRPr="00FC194A" w:rsidRDefault="00FC194A" w:rsidP="00FC194A">
      <w:pPr>
        <w:rPr>
          <w:rFonts w:ascii="Georgia" w:hAnsi="Georgia"/>
          <w:sz w:val="20"/>
          <w:szCs w:val="20"/>
        </w:rPr>
      </w:pPr>
    </w:p>
    <w:p w14:paraId="3619B830" w14:textId="77777777" w:rsidR="00FC194A" w:rsidRPr="00FC194A" w:rsidRDefault="00FC194A" w:rsidP="00FC194A">
      <w:pPr>
        <w:rPr>
          <w:rFonts w:ascii="Georgia" w:hAnsi="Georgia"/>
          <w:sz w:val="20"/>
          <w:szCs w:val="20"/>
        </w:rPr>
      </w:pPr>
      <w:r w:rsidRPr="00FC194A">
        <w:rPr>
          <w:rFonts w:ascii="Georgia" w:hAnsi="Georgia"/>
          <w:sz w:val="20"/>
          <w:szCs w:val="20"/>
        </w:rPr>
        <w:t xml:space="preserve">Given an anomaly detection experiment, you can create predictions on the training dataset, including all original columns, and re-upload into Driverless AI to run a supervised experiment. </w:t>
      </w:r>
    </w:p>
    <w:p w14:paraId="13BBCCA7" w14:textId="77777777" w:rsidR="00FC194A" w:rsidRPr="00FC194A" w:rsidRDefault="00FC194A" w:rsidP="00FC194A">
      <w:pPr>
        <w:rPr>
          <w:rFonts w:ascii="Georgia" w:hAnsi="Georgia"/>
          <w:sz w:val="20"/>
          <w:szCs w:val="20"/>
        </w:rPr>
      </w:pPr>
    </w:p>
    <w:p w14:paraId="26A6D386" w14:textId="77777777" w:rsidR="00FC194A" w:rsidRPr="00FC194A" w:rsidRDefault="00FC194A" w:rsidP="00FC194A">
      <w:pPr>
        <w:rPr>
          <w:rFonts w:ascii="Georgia" w:hAnsi="Georgia"/>
          <w:sz w:val="20"/>
          <w:szCs w:val="20"/>
        </w:rPr>
      </w:pPr>
      <w:r w:rsidRPr="00FC194A">
        <w:rPr>
          <w:rFonts w:ascii="Georgia" w:hAnsi="Georgia"/>
          <w:sz w:val="20"/>
          <w:szCs w:val="20"/>
        </w:rPr>
        <w:t>For a given similar dataset (in production), you now have an unsupervised scorer that tells you the anomaly score for each row, and supervised scorer which makes Shapley per-feature contribution reason codes to explain why each row is an anomaly or not.</w:t>
      </w:r>
    </w:p>
    <w:p w14:paraId="690D7FA3" w14:textId="77777777" w:rsidR="00FC194A" w:rsidRPr="00FC194A" w:rsidRDefault="00FC194A" w:rsidP="00FC194A">
      <w:pPr>
        <w:rPr>
          <w:rFonts w:ascii="Georgia" w:hAnsi="Georgia"/>
          <w:sz w:val="20"/>
          <w:szCs w:val="20"/>
        </w:rPr>
      </w:pPr>
    </w:p>
    <w:p w14:paraId="40B975FA" w14:textId="45E686C0" w:rsidR="00BA377A" w:rsidRPr="00FC194A" w:rsidRDefault="00FC194A" w:rsidP="00FC194A">
      <w:pPr>
        <w:rPr>
          <w:rFonts w:ascii="Georgia" w:hAnsi="Georgia"/>
          <w:sz w:val="20"/>
          <w:szCs w:val="20"/>
        </w:rPr>
      </w:pPr>
      <w:r w:rsidRPr="00FC194A">
        <w:rPr>
          <w:rFonts w:ascii="Georgia" w:hAnsi="Georgia"/>
          <w:sz w:val="20"/>
          <w:szCs w:val="20"/>
        </w:rPr>
        <w:t>{% endif %}</w:t>
      </w:r>
    </w:p>
    <w:sectPr w:rsidR="00BA377A" w:rsidRPr="00FC1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69"/>
    <w:rsid w:val="00BA377A"/>
    <w:rsid w:val="00EF7E69"/>
    <w:rsid w:val="00FC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1D8FC144-4A88-F641-978C-C10AE6D9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Muraleetharan Mathanraj</dc:creator>
  <cp:keywords/>
  <dc:description/>
  <cp:lastModifiedBy>Muraleetharan Mathanraj</cp:lastModifiedBy>
  <cp:revision>2</cp:revision>
  <dcterms:created xsi:type="dcterms:W3CDTF">2023-05-03T11:58:00Z</dcterms:created>
  <dcterms:modified xsi:type="dcterms:W3CDTF">2023-05-03T11:58:00Z</dcterms:modified>
</cp:coreProperties>
</file>